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C0C" w:rsidRPr="00D91EBD" w:rsidRDefault="00953C0C" w:rsidP="00953C0C">
      <w:pPr>
        <w:pStyle w:val="NormalWeb"/>
        <w:spacing w:before="0" w:beforeAutospacing="0" w:after="0" w:afterAutospacing="0" w:line="480" w:lineRule="auto"/>
        <w:jc w:val="center"/>
        <w:rPr>
          <w:b/>
          <w:bCs/>
        </w:rPr>
      </w:pPr>
      <w:bookmarkStart w:id="0" w:name="_Hlk79062992"/>
    </w:p>
    <w:p w:rsidR="00953C0C" w:rsidRPr="00D91EBD" w:rsidRDefault="00953C0C" w:rsidP="00953C0C">
      <w:pPr>
        <w:pStyle w:val="NormalWeb"/>
        <w:spacing w:before="0" w:beforeAutospacing="0" w:after="0" w:afterAutospacing="0" w:line="480" w:lineRule="auto"/>
        <w:jc w:val="center"/>
        <w:rPr>
          <w:b/>
          <w:bCs/>
        </w:rPr>
      </w:pPr>
    </w:p>
    <w:p w:rsidR="00953C0C" w:rsidRPr="00D91EBD" w:rsidRDefault="00953C0C" w:rsidP="00953C0C">
      <w:pPr>
        <w:pStyle w:val="NormalWeb"/>
        <w:spacing w:before="0" w:beforeAutospacing="0" w:after="0" w:afterAutospacing="0" w:line="480" w:lineRule="auto"/>
        <w:jc w:val="center"/>
        <w:rPr>
          <w:b/>
          <w:bCs/>
        </w:rPr>
      </w:pPr>
    </w:p>
    <w:p w:rsidR="00953C0C" w:rsidRPr="00D91EBD" w:rsidRDefault="00953C0C" w:rsidP="00953C0C">
      <w:pPr>
        <w:pStyle w:val="NormalWeb"/>
        <w:spacing w:before="0" w:beforeAutospacing="0" w:after="0" w:afterAutospacing="0" w:line="480" w:lineRule="auto"/>
        <w:jc w:val="center"/>
        <w:rPr>
          <w:b/>
          <w:bCs/>
        </w:rPr>
      </w:pPr>
    </w:p>
    <w:p w:rsidR="00953C0C" w:rsidRPr="00D91EBD" w:rsidRDefault="00953C0C" w:rsidP="00953C0C">
      <w:pPr>
        <w:pStyle w:val="NormalWeb"/>
        <w:spacing w:before="0" w:beforeAutospacing="0" w:after="0" w:afterAutospacing="0" w:line="480" w:lineRule="auto"/>
        <w:jc w:val="center"/>
        <w:rPr>
          <w:b/>
          <w:bCs/>
        </w:rPr>
      </w:pPr>
    </w:p>
    <w:p w:rsidR="00953C0C" w:rsidRPr="00D91EBD" w:rsidRDefault="00953C0C" w:rsidP="00953C0C">
      <w:pPr>
        <w:pStyle w:val="NormalWeb"/>
        <w:spacing w:before="0" w:beforeAutospacing="0" w:after="0" w:afterAutospacing="0" w:line="480" w:lineRule="auto"/>
        <w:jc w:val="center"/>
        <w:rPr>
          <w:b/>
          <w:bCs/>
        </w:rPr>
      </w:pPr>
    </w:p>
    <w:p w:rsidR="00953C0C" w:rsidRPr="00D91EBD" w:rsidRDefault="00953C0C" w:rsidP="00953C0C">
      <w:pPr>
        <w:pStyle w:val="NormalWeb"/>
        <w:spacing w:before="0" w:beforeAutospacing="0" w:after="0" w:afterAutospacing="0" w:line="480" w:lineRule="auto"/>
        <w:jc w:val="center"/>
        <w:rPr>
          <w:b/>
          <w:bCs/>
        </w:rPr>
      </w:pPr>
    </w:p>
    <w:p w:rsidR="00953C0C" w:rsidRPr="00D91EBD" w:rsidRDefault="00953C0C" w:rsidP="00953C0C">
      <w:pPr>
        <w:pStyle w:val="NormalWeb"/>
        <w:spacing w:before="0" w:beforeAutospacing="0" w:after="0" w:afterAutospacing="0" w:line="480" w:lineRule="auto"/>
        <w:jc w:val="center"/>
        <w:rPr>
          <w:b/>
          <w:bCs/>
        </w:rPr>
      </w:pPr>
    </w:p>
    <w:p w:rsidR="00953C0C" w:rsidRPr="00D91EBD" w:rsidRDefault="00953C0C" w:rsidP="00953C0C">
      <w:pPr>
        <w:pStyle w:val="NormalWeb"/>
        <w:spacing w:before="0" w:beforeAutospacing="0" w:after="0" w:afterAutospacing="0" w:line="480" w:lineRule="auto"/>
        <w:jc w:val="center"/>
        <w:rPr>
          <w:b/>
          <w:bCs/>
        </w:rPr>
      </w:pPr>
    </w:p>
    <w:p w:rsidR="00953C0C" w:rsidRPr="00D91EBD" w:rsidRDefault="00953C0C" w:rsidP="00953C0C">
      <w:pPr>
        <w:pStyle w:val="NormalWeb"/>
        <w:spacing w:before="0" w:beforeAutospacing="0" w:after="0" w:afterAutospacing="0" w:line="480" w:lineRule="auto"/>
        <w:jc w:val="center"/>
        <w:rPr>
          <w:b/>
          <w:bCs/>
        </w:rPr>
      </w:pPr>
    </w:p>
    <w:p w:rsidR="00953C0C" w:rsidRDefault="00953C0C" w:rsidP="00953C0C">
      <w:pPr>
        <w:spacing w:line="48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Economic Inequality</w:t>
      </w:r>
    </w:p>
    <w:p w:rsidR="00953C0C" w:rsidRPr="00D91EBD" w:rsidRDefault="00953C0C" w:rsidP="00953C0C">
      <w:pPr>
        <w:pStyle w:val="NormalWeb"/>
        <w:spacing w:before="0" w:beforeAutospacing="0" w:after="0" w:afterAutospacing="0" w:line="480" w:lineRule="auto"/>
        <w:jc w:val="center"/>
        <w:rPr>
          <w:color w:val="0E101A"/>
        </w:rPr>
      </w:pPr>
      <w:r w:rsidRPr="00D91EBD">
        <w:rPr>
          <w:color w:val="0E101A"/>
        </w:rPr>
        <w:t>Name</w:t>
      </w:r>
    </w:p>
    <w:p w:rsidR="00953C0C" w:rsidRPr="00D91EBD" w:rsidRDefault="00953C0C" w:rsidP="00953C0C">
      <w:pPr>
        <w:pStyle w:val="NormalWeb"/>
        <w:spacing w:before="0" w:beforeAutospacing="0" w:after="0" w:afterAutospacing="0" w:line="480" w:lineRule="auto"/>
        <w:jc w:val="center"/>
        <w:rPr>
          <w:color w:val="0E101A"/>
        </w:rPr>
      </w:pPr>
      <w:r w:rsidRPr="00D91EBD">
        <w:rPr>
          <w:color w:val="0E101A"/>
        </w:rPr>
        <w:t>Institution</w:t>
      </w:r>
    </w:p>
    <w:p w:rsidR="00953C0C" w:rsidRPr="00D91EBD" w:rsidRDefault="00953C0C" w:rsidP="00953C0C">
      <w:pPr>
        <w:pStyle w:val="NormalWeb"/>
        <w:spacing w:before="0" w:beforeAutospacing="0" w:after="0" w:afterAutospacing="0" w:line="480" w:lineRule="auto"/>
        <w:jc w:val="center"/>
        <w:rPr>
          <w:color w:val="0E101A"/>
        </w:rPr>
      </w:pPr>
      <w:r w:rsidRPr="00D91EBD">
        <w:rPr>
          <w:color w:val="0E101A"/>
        </w:rPr>
        <w:t>Course</w:t>
      </w:r>
    </w:p>
    <w:p w:rsidR="00953C0C" w:rsidRPr="00D91EBD" w:rsidRDefault="00953C0C" w:rsidP="00953C0C">
      <w:pPr>
        <w:pStyle w:val="NormalWeb"/>
        <w:spacing w:before="0" w:beforeAutospacing="0" w:after="0" w:afterAutospacing="0" w:line="480" w:lineRule="auto"/>
        <w:jc w:val="center"/>
        <w:rPr>
          <w:color w:val="0E101A"/>
        </w:rPr>
      </w:pPr>
      <w:r w:rsidRPr="00D91EBD">
        <w:rPr>
          <w:color w:val="0E101A"/>
        </w:rPr>
        <w:t>Professor</w:t>
      </w:r>
    </w:p>
    <w:p w:rsidR="00953C0C" w:rsidRDefault="00953C0C" w:rsidP="00953C0C">
      <w:pPr>
        <w:pStyle w:val="NormalWeb"/>
        <w:spacing w:before="0" w:beforeAutospacing="0" w:after="0" w:afterAutospacing="0" w:line="480" w:lineRule="auto"/>
        <w:jc w:val="center"/>
        <w:rPr>
          <w:color w:val="0E101A"/>
        </w:rPr>
      </w:pPr>
      <w:r w:rsidRPr="00D91EBD">
        <w:rPr>
          <w:color w:val="0E101A"/>
        </w:rPr>
        <w:t>Date</w:t>
      </w:r>
    </w:p>
    <w:p w:rsidR="00953C0C" w:rsidRDefault="00953C0C" w:rsidP="00953C0C">
      <w:pPr>
        <w:pStyle w:val="NormalWeb"/>
        <w:spacing w:before="0" w:beforeAutospacing="0" w:after="0" w:afterAutospacing="0" w:line="480" w:lineRule="auto"/>
        <w:jc w:val="center"/>
        <w:rPr>
          <w:color w:val="0E101A"/>
        </w:rPr>
      </w:pPr>
    </w:p>
    <w:p w:rsidR="00953C0C" w:rsidRDefault="00953C0C" w:rsidP="00953C0C">
      <w:pPr>
        <w:pStyle w:val="NormalWeb"/>
        <w:spacing w:before="0" w:beforeAutospacing="0" w:after="0" w:afterAutospacing="0" w:line="480" w:lineRule="auto"/>
        <w:jc w:val="center"/>
        <w:rPr>
          <w:color w:val="0E101A"/>
        </w:rPr>
      </w:pPr>
    </w:p>
    <w:p w:rsidR="00953C0C" w:rsidRDefault="00953C0C" w:rsidP="00953C0C">
      <w:pPr>
        <w:pStyle w:val="NormalWeb"/>
        <w:spacing w:before="0" w:beforeAutospacing="0" w:after="0" w:afterAutospacing="0" w:line="480" w:lineRule="auto"/>
        <w:jc w:val="center"/>
        <w:rPr>
          <w:color w:val="0E101A"/>
        </w:rPr>
      </w:pPr>
    </w:p>
    <w:p w:rsidR="00953C0C" w:rsidRDefault="00953C0C" w:rsidP="00953C0C">
      <w:pPr>
        <w:pStyle w:val="NormalWeb"/>
        <w:spacing w:before="0" w:beforeAutospacing="0" w:after="0" w:afterAutospacing="0" w:line="480" w:lineRule="auto"/>
        <w:jc w:val="center"/>
        <w:rPr>
          <w:color w:val="0E101A"/>
        </w:rPr>
      </w:pPr>
    </w:p>
    <w:p w:rsidR="00953C0C" w:rsidRDefault="00953C0C" w:rsidP="00953C0C">
      <w:pPr>
        <w:pStyle w:val="NormalWeb"/>
        <w:spacing w:before="0" w:beforeAutospacing="0" w:after="0" w:afterAutospacing="0" w:line="480" w:lineRule="auto"/>
        <w:jc w:val="center"/>
        <w:rPr>
          <w:color w:val="0E101A"/>
        </w:rPr>
      </w:pPr>
    </w:p>
    <w:p w:rsidR="00953C0C" w:rsidRDefault="00953C0C" w:rsidP="00953C0C">
      <w:pPr>
        <w:pStyle w:val="NormalWeb"/>
        <w:spacing w:before="0" w:beforeAutospacing="0" w:after="0" w:afterAutospacing="0" w:line="480" w:lineRule="auto"/>
        <w:jc w:val="center"/>
        <w:rPr>
          <w:color w:val="0E101A"/>
        </w:rPr>
      </w:pPr>
    </w:p>
    <w:p w:rsidR="00953C0C" w:rsidRDefault="00953C0C" w:rsidP="00953C0C">
      <w:pPr>
        <w:pStyle w:val="NormalWeb"/>
        <w:spacing w:before="0" w:beforeAutospacing="0" w:after="0" w:afterAutospacing="0" w:line="480" w:lineRule="auto"/>
        <w:jc w:val="center"/>
        <w:rPr>
          <w:color w:val="0E101A"/>
        </w:rPr>
      </w:pPr>
    </w:p>
    <w:p w:rsidR="00953C0C" w:rsidRDefault="00953C0C" w:rsidP="00953C0C">
      <w:pPr>
        <w:spacing w:line="48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lastRenderedPageBreak/>
        <w:t>Economic Inequality</w:t>
      </w:r>
    </w:p>
    <w:p w:rsidR="00B61E7B" w:rsidRPr="007A28AA" w:rsidRDefault="00B61E7B" w:rsidP="00B61E7B">
      <w:pPr>
        <w:pStyle w:val="NormalWeb"/>
        <w:spacing w:before="0" w:beforeAutospacing="0" w:after="0" w:afterAutospacing="0" w:line="480" w:lineRule="auto"/>
        <w:ind w:firstLine="720"/>
        <w:jc w:val="both"/>
        <w:rPr>
          <w:color w:val="0E101A"/>
        </w:rPr>
      </w:pPr>
      <w:r w:rsidRPr="007A28AA">
        <w:rPr>
          <w:color w:val="0E101A"/>
        </w:rPr>
        <w:t>People desire lower taxes and increased state services from a political standpoint, with the gap supposedly filled by a combination of loaned cash and savings generated by decreasing government waste. Evidence also suggests a thin line separating people who are concerned about economic inequality and those who are not. Benjamin I. Page and Lawrence R. Jacobs bring together survey statistics in their book, </w:t>
      </w:r>
      <w:r w:rsidRPr="007A28AA">
        <w:rPr>
          <w:rStyle w:val="Emphasis"/>
          <w:color w:val="0E101A"/>
        </w:rPr>
        <w:t>Class War? What Americans Really Think about Economic Inequality</w:t>
      </w:r>
      <w:r w:rsidRPr="007A28AA">
        <w:rPr>
          <w:color w:val="0E101A"/>
        </w:rPr>
        <w:t>, and make a compelling case that this jaded story was not a precise reflection of public opinion. They do not agree with it and provided reasons why. Most Americans, both Democrats and Republicans, support government participation in education, health care, and employment and are prepared to pay taxes to fund these services.</w:t>
      </w:r>
    </w:p>
    <w:p w:rsidR="00B61E7B" w:rsidRPr="007A28AA" w:rsidRDefault="00B61E7B" w:rsidP="00B61E7B">
      <w:pPr>
        <w:pStyle w:val="NormalWeb"/>
        <w:spacing w:before="0" w:beforeAutospacing="0" w:after="0" w:afterAutospacing="0" w:line="480" w:lineRule="auto"/>
        <w:ind w:firstLine="720"/>
        <w:jc w:val="both"/>
        <w:rPr>
          <w:color w:val="0E101A"/>
        </w:rPr>
      </w:pPr>
      <w:r w:rsidRPr="007A28AA">
        <w:rPr>
          <w:color w:val="0E101A"/>
        </w:rPr>
        <w:t>Page and Jacobs argue that there is ambiguity; for instance, most Americans are unaware that lower-income persons pay more in sales taxes as a proportion of their wages, while higher-income consumers pay more in income taxes</w:t>
      </w:r>
      <w:r w:rsidR="00F1714D">
        <w:rPr>
          <w:color w:val="0E101A"/>
        </w:rPr>
        <w:t xml:space="preserve"> (Page et al., 2009)</w:t>
      </w:r>
      <w:r w:rsidRPr="007A28AA">
        <w:rPr>
          <w:color w:val="0E101A"/>
        </w:rPr>
        <w:t xml:space="preserve">. As a result, there is considerable restlessness about the most efficient means to fund government expenditure. People are also misled about how to decrease the spending; for instance, most people desire to minimize the share of the government's spending that goes to overseas aid, despite substantially overstating the percentage of the budget that goes to this </w:t>
      </w:r>
      <w:r w:rsidR="00F43FCF" w:rsidRPr="007A28AA">
        <w:rPr>
          <w:color w:val="0E101A"/>
        </w:rPr>
        <w:t>function</w:t>
      </w:r>
      <w:r w:rsidR="00F43FCF">
        <w:rPr>
          <w:color w:val="0E101A"/>
        </w:rPr>
        <w:t xml:space="preserve"> (</w:t>
      </w:r>
      <w:r w:rsidR="00F1714D">
        <w:rPr>
          <w:color w:val="0E101A"/>
        </w:rPr>
        <w:t>Page et al., 2009)</w:t>
      </w:r>
      <w:r w:rsidRPr="007A28AA">
        <w:rPr>
          <w:color w:val="0E101A"/>
        </w:rPr>
        <w:t>. </w:t>
      </w:r>
    </w:p>
    <w:p w:rsidR="00B61E7B" w:rsidRPr="007A28AA" w:rsidRDefault="00B61E7B" w:rsidP="00B61E7B">
      <w:pPr>
        <w:pStyle w:val="NormalWeb"/>
        <w:spacing w:before="0" w:beforeAutospacing="0" w:after="0" w:afterAutospacing="0" w:line="480" w:lineRule="auto"/>
        <w:ind w:firstLine="720"/>
        <w:jc w:val="both"/>
        <w:rPr>
          <w:color w:val="0E101A"/>
        </w:rPr>
      </w:pPr>
      <w:r w:rsidRPr="007A28AA">
        <w:rPr>
          <w:color w:val="0E101A"/>
        </w:rPr>
        <w:t xml:space="preserve">The authors point out that, despite popular belief, most Americans are conscious of the country's high and rising wealth inequality. The majority of people wish to improve the situation. The question is whether they want the state to do it or </w:t>
      </w:r>
      <w:r w:rsidR="00F43FCF" w:rsidRPr="007A28AA">
        <w:rPr>
          <w:color w:val="0E101A"/>
        </w:rPr>
        <w:t>not</w:t>
      </w:r>
      <w:r w:rsidR="00F43FCF">
        <w:rPr>
          <w:color w:val="0E101A"/>
        </w:rPr>
        <w:t xml:space="preserve"> (</w:t>
      </w:r>
      <w:r w:rsidR="00F1714D">
        <w:rPr>
          <w:color w:val="0E101A"/>
        </w:rPr>
        <w:t>Page et al., 2009)</w:t>
      </w:r>
      <w:r w:rsidRPr="007A28AA">
        <w:rPr>
          <w:color w:val="0E101A"/>
        </w:rPr>
        <w:t>. Page and Jacobs provide an excellent summary of the majority views in the United States, illustrating that, at least in the near run, there is strong consensus on the need for the government to play a more active role in promoting equity in the sense of providing opportunity in a free market economy.</w:t>
      </w:r>
    </w:p>
    <w:p w:rsidR="00B61E7B" w:rsidRDefault="00B61E7B" w:rsidP="00B61E7B">
      <w:pPr>
        <w:spacing w:line="480" w:lineRule="auto"/>
        <w:jc w:val="center"/>
        <w:rPr>
          <w:rFonts w:ascii="Times New Roman" w:hAnsi="Times New Roman" w:cs="Times New Roman"/>
          <w:b/>
          <w:bCs/>
          <w:sz w:val="24"/>
          <w:szCs w:val="24"/>
        </w:rPr>
      </w:pPr>
      <w:r w:rsidRPr="00B61E7B">
        <w:rPr>
          <w:rFonts w:ascii="Times New Roman" w:hAnsi="Times New Roman" w:cs="Times New Roman"/>
          <w:b/>
          <w:bCs/>
          <w:sz w:val="24"/>
          <w:szCs w:val="24"/>
        </w:rPr>
        <w:lastRenderedPageBreak/>
        <w:t>Reference</w:t>
      </w:r>
    </w:p>
    <w:p w:rsidR="00B61E7B" w:rsidRPr="00A87B7F" w:rsidRDefault="00A87B7F" w:rsidP="00A87B7F">
      <w:pPr>
        <w:spacing w:line="480" w:lineRule="auto"/>
        <w:ind w:left="720" w:hanging="720"/>
        <w:jc w:val="both"/>
        <w:rPr>
          <w:rFonts w:ascii="Times New Roman" w:hAnsi="Times New Roman" w:cs="Times New Roman"/>
          <w:sz w:val="32"/>
          <w:szCs w:val="32"/>
        </w:rPr>
      </w:pPr>
      <w:r w:rsidRPr="00A87B7F">
        <w:rPr>
          <w:rFonts w:ascii="Times New Roman" w:hAnsi="Times New Roman" w:cs="Times New Roman"/>
          <w:color w:val="222222"/>
          <w:sz w:val="24"/>
          <w:szCs w:val="24"/>
          <w:shd w:val="clear" w:color="auto" w:fill="FFFFFF"/>
        </w:rPr>
        <w:t>Page, B. I., &amp; Jacobs, L. R. (2009). </w:t>
      </w:r>
      <w:r w:rsidRPr="00A87B7F">
        <w:rPr>
          <w:rFonts w:ascii="Times New Roman" w:hAnsi="Times New Roman" w:cs="Times New Roman"/>
          <w:i/>
          <w:iCs/>
          <w:color w:val="222222"/>
          <w:sz w:val="24"/>
          <w:szCs w:val="24"/>
          <w:shd w:val="clear" w:color="auto" w:fill="FFFFFF"/>
        </w:rPr>
        <w:t>Class War?</w:t>
      </w:r>
      <w:r w:rsidRPr="00A87B7F">
        <w:rPr>
          <w:rFonts w:ascii="Times New Roman" w:hAnsi="Times New Roman" w:cs="Times New Roman"/>
          <w:color w:val="222222"/>
          <w:sz w:val="24"/>
          <w:szCs w:val="24"/>
          <w:shd w:val="clear" w:color="auto" w:fill="FFFFFF"/>
        </w:rPr>
        <w:t>. University of Chicago Press.</w:t>
      </w:r>
    </w:p>
    <w:p w:rsidR="00953C0C" w:rsidRDefault="00953C0C" w:rsidP="00953C0C">
      <w:pPr>
        <w:spacing w:line="480" w:lineRule="auto"/>
        <w:ind w:firstLine="720"/>
        <w:jc w:val="both"/>
        <w:rPr>
          <w:rFonts w:ascii="Times New Roman" w:hAnsi="Times New Roman" w:cs="Times New Roman"/>
          <w:sz w:val="24"/>
          <w:szCs w:val="24"/>
        </w:rPr>
      </w:pPr>
    </w:p>
    <w:p w:rsidR="00953C0C" w:rsidRPr="00BD2722" w:rsidRDefault="00953C0C" w:rsidP="00953C0C">
      <w:pPr>
        <w:spacing w:line="480" w:lineRule="auto"/>
        <w:jc w:val="both"/>
        <w:rPr>
          <w:rFonts w:ascii="Times New Roman" w:hAnsi="Times New Roman" w:cs="Times New Roman"/>
          <w:sz w:val="24"/>
          <w:szCs w:val="24"/>
        </w:rPr>
      </w:pPr>
    </w:p>
    <w:p w:rsidR="00953C0C" w:rsidRDefault="00953C0C" w:rsidP="00953C0C">
      <w:pPr>
        <w:spacing w:line="480" w:lineRule="auto"/>
        <w:jc w:val="both"/>
        <w:rPr>
          <w:rFonts w:ascii="Times New Roman" w:hAnsi="Times New Roman" w:cs="Times New Roman"/>
          <w:sz w:val="24"/>
          <w:szCs w:val="24"/>
        </w:rPr>
      </w:pPr>
    </w:p>
    <w:p w:rsidR="00953C0C" w:rsidRPr="00BD2722" w:rsidRDefault="00953C0C" w:rsidP="00953C0C">
      <w:pPr>
        <w:spacing w:line="480" w:lineRule="auto"/>
        <w:jc w:val="both"/>
        <w:rPr>
          <w:rFonts w:ascii="Times New Roman" w:hAnsi="Times New Roman" w:cs="Times New Roman"/>
          <w:sz w:val="24"/>
          <w:szCs w:val="24"/>
        </w:rPr>
      </w:pPr>
    </w:p>
    <w:bookmarkEnd w:id="0"/>
    <w:p w:rsidR="00953C0C" w:rsidRDefault="00953C0C" w:rsidP="00953C0C"/>
    <w:p w:rsidR="00953C0C" w:rsidRDefault="00953C0C"/>
    <w:sectPr w:rsidR="00953C0C" w:rsidSect="007A2E8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A63" w:rsidRDefault="003F1A63" w:rsidP="007A2E85">
      <w:pPr>
        <w:spacing w:after="0" w:line="240" w:lineRule="auto"/>
      </w:pPr>
      <w:r>
        <w:separator/>
      </w:r>
    </w:p>
  </w:endnote>
  <w:endnote w:type="continuationSeparator" w:id="1">
    <w:p w:rsidR="003F1A63" w:rsidRDefault="003F1A63" w:rsidP="007A2E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A63" w:rsidRDefault="003F1A63" w:rsidP="007A2E85">
      <w:pPr>
        <w:spacing w:after="0" w:line="240" w:lineRule="auto"/>
      </w:pPr>
      <w:r>
        <w:separator/>
      </w:r>
    </w:p>
  </w:footnote>
  <w:footnote w:type="continuationSeparator" w:id="1">
    <w:p w:rsidR="003F1A63" w:rsidRDefault="003F1A63" w:rsidP="007A2E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9A5043"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66089A"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F43FCF">
          <w:rPr>
            <w:rFonts w:ascii="Times New Roman" w:hAnsi="Times New Roman" w:cs="Times New Roman"/>
            <w:noProof/>
            <w:sz w:val="24"/>
            <w:szCs w:val="24"/>
          </w:rPr>
          <w:t>1</w:t>
        </w:r>
        <w:r w:rsidRPr="008F1548">
          <w:rPr>
            <w:rFonts w:ascii="Times New Roman" w:hAnsi="Times New Roman" w:cs="Times New Roman"/>
            <w:noProof/>
            <w:sz w:val="24"/>
            <w:szCs w:val="24"/>
          </w:rPr>
          <w:fldChar w:fldCharType="end"/>
        </w:r>
      </w:p>
    </w:sdtContent>
  </w:sdt>
  <w:p w:rsidR="008F1548" w:rsidRDefault="003F1A6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53C0C"/>
    <w:rsid w:val="00103018"/>
    <w:rsid w:val="002B2A6F"/>
    <w:rsid w:val="003F1A63"/>
    <w:rsid w:val="0066089A"/>
    <w:rsid w:val="007A2E85"/>
    <w:rsid w:val="00953C0C"/>
    <w:rsid w:val="009A5043"/>
    <w:rsid w:val="00A87B7F"/>
    <w:rsid w:val="00B61E7B"/>
    <w:rsid w:val="00F1714D"/>
    <w:rsid w:val="00F43F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C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3C0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53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C0C"/>
  </w:style>
  <w:style w:type="character" w:styleId="Emphasis">
    <w:name w:val="Emphasis"/>
    <w:basedOn w:val="DefaultParagraphFont"/>
    <w:uiPriority w:val="20"/>
    <w:qFormat/>
    <w:rsid w:val="00B61E7B"/>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2021-09-15T06:15:00Z</dcterms:created>
  <dcterms:modified xsi:type="dcterms:W3CDTF">2021-09-15T06:15:00Z</dcterms:modified>
</cp:coreProperties>
</file>